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36"/>
        <w:gridCol w:w="7938"/>
        <w:gridCol w:w="1276"/>
      </w:tblGrid>
      <w:tr w:rsidR="00276312" w:rsidRPr="00881763" w:rsidTr="00276312">
        <w:trPr>
          <w:cantSplit/>
          <w:trHeight w:val="416"/>
          <w:tblHeader/>
        </w:trPr>
        <w:tc>
          <w:tcPr>
            <w:tcW w:w="93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 w:val="40"/>
                <w:szCs w:val="18"/>
              </w:rPr>
              <w:t>1º</w:t>
            </w:r>
          </w:p>
        </w:tc>
        <w:tc>
          <w:tcPr>
            <w:tcW w:w="7938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C25CEC" w:rsidRPr="005F6C8A" w:rsidTr="00C25CEC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C25CEC" w:rsidRPr="00C25CEC" w:rsidRDefault="00C25CEC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C25CEC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C25CEC">
              <w:rPr>
                <w:rFonts w:ascii="Tahoma" w:hAnsi="Tahoma" w:cs="Tahoma"/>
                <w:szCs w:val="16"/>
              </w:rPr>
              <w:t xml:space="preserve"> CS.1.1.2. Realiza con esfuerzo las tareas encomendadas y presenta los trabajos aplicando la información aprendida con progresiva autonomía.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C25CEC" w:rsidRPr="005F6C8A" w:rsidTr="00C25CEC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C25CEC" w:rsidRPr="00C25CEC" w:rsidRDefault="00C25CEC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C25CEC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C25CEC">
              <w:rPr>
                <w:rFonts w:ascii="Tahoma" w:hAnsi="Tahoma" w:cs="Tahoma"/>
                <w:szCs w:val="16"/>
              </w:rPr>
              <w:t xml:space="preserve"> CS.1.3.1. Aprende a participar en actividades de grupo respetando los principios básicos del funcionamiento democrático (respetar turno y opinión, escuchar al otro e identificar los códigos de conducta en su entorno más cercano).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C25CEC" w:rsidRPr="005F6C8A" w:rsidTr="00C25CEC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C25CEC" w:rsidRPr="00C25CEC" w:rsidRDefault="00C25CEC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C25CEC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C25CEC">
              <w:rPr>
                <w:rFonts w:ascii="Tahoma" w:hAnsi="Tahoma" w:cs="Tahoma"/>
                <w:szCs w:val="16"/>
              </w:rPr>
              <w:t xml:space="preserve"> CS.2.1.1. Localiza en una imagen el Sol, la Luna y las estrellas en el entorno espacial.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C25CEC" w:rsidRPr="005F6C8A" w:rsidTr="00C25CEC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C25CEC" w:rsidRPr="00C25CEC" w:rsidRDefault="00C25CEC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C25CEC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C25CEC">
              <w:rPr>
                <w:rFonts w:ascii="Tahoma" w:hAnsi="Tahoma" w:cs="Tahoma"/>
                <w:szCs w:val="16"/>
              </w:rPr>
              <w:t xml:space="preserve"> CS.2.1.2. Observa y ordena imágenes de las estaciones y describe de forma oral alguna de sus características.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CS.2.1.3. Nombra de manera ordenada los días de la semana y usa adecuadamente el calendario (día, semana, mes) en las rutinas diarias.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CS.2.6.2. Identifica diferentes estados del agua en imágenes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CS.2.7.1. Observa imágenes de paisajes e identifica algunos elementos clasificándolos según sea paisaje humanizado o paisaje natural.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C25CEC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C25CEC" w:rsidRPr="00C25CEC" w:rsidRDefault="00C25CEC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C25CEC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C25CEC">
              <w:rPr>
                <w:rFonts w:ascii="Tahoma" w:hAnsi="Tahoma" w:cs="Tahoma"/>
                <w:szCs w:val="16"/>
              </w:rPr>
              <w:t xml:space="preserve"> CS.3.1.1. Identifica las relaciones de parentesco y representa a los diferentes miembros de su familia y escribe los nombres de cada uno.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CS.3.1.3. Conoce y respeta las normas de convivencia y las reglas establecidas en la clase (guarda el turno de palabra, escucha, aporta ideas, hace preguntas en clase…).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CS.3.4.1. Asocia el nombre de algunas profesiones comunes al tipo de actividad que realizan enlazando imágenes /textos.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EC459A" w:rsidRPr="005F6C8A" w:rsidTr="006B24B9">
        <w:trPr>
          <w:cantSplit/>
          <w:trHeight w:val="842"/>
          <w:tblHeader/>
        </w:trPr>
        <w:tc>
          <w:tcPr>
            <w:tcW w:w="8874" w:type="dxa"/>
            <w:gridSpan w:val="2"/>
            <w:vAlign w:val="center"/>
          </w:tcPr>
          <w:p w:rsidR="00EC459A" w:rsidRPr="00EC459A" w:rsidRDefault="00EC459A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EC459A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EC459A">
              <w:rPr>
                <w:rFonts w:ascii="Tahoma" w:hAnsi="Tahoma" w:cs="Tahoma"/>
                <w:szCs w:val="16"/>
              </w:rPr>
              <w:t xml:space="preserve"> CS.4.1.1. </w:t>
            </w:r>
            <w:r w:rsidRPr="00EC459A">
              <w:rPr>
                <w:rFonts w:ascii="Tahoma" w:hAnsi="Tahoma" w:cs="Tahoma"/>
                <w:szCs w:val="16"/>
                <w:lang w:eastAsia="en-US"/>
              </w:rPr>
              <w:t>Ordena cronológicamente acontecimientos importantes de su propia vida en una secuencia temporal.</w:t>
            </w:r>
            <w:r w:rsidRPr="00EC459A">
              <w:rPr>
                <w:rFonts w:ascii="Tahoma" w:hAnsi="Tahoma" w:cs="Tahoma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9563C3" w:rsidRDefault="009563C3"/>
    <w:p w:rsidR="002A0C48" w:rsidRDefault="002A0C48" w:rsidP="009563C3">
      <w:pPr>
        <w:jc w:val="center"/>
        <w:rPr>
          <w:b/>
          <w:sz w:val="24"/>
          <w:szCs w:val="24"/>
        </w:rPr>
        <w:sectPr w:rsidR="002A0C48" w:rsidSect="000132FE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bottom w:w="48" w:type="dxa"/>
        </w:tblCellMar>
        <w:tblLook w:val="01E0"/>
      </w:tblPr>
      <w:tblGrid>
        <w:gridCol w:w="959"/>
        <w:gridCol w:w="7938"/>
        <w:gridCol w:w="1276"/>
      </w:tblGrid>
      <w:tr w:rsidR="00276312" w:rsidRPr="00E8041C" w:rsidTr="00276312">
        <w:trPr>
          <w:cantSplit/>
          <w:trHeight w:val="343"/>
          <w:tblHeader/>
        </w:trPr>
        <w:tc>
          <w:tcPr>
            <w:tcW w:w="959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276312">
              <w:rPr>
                <w:rFonts w:ascii="Tahoma" w:hAnsi="Tahoma" w:cs="Tahoma"/>
                <w:b/>
                <w:color w:val="000000"/>
                <w:sz w:val="40"/>
                <w:szCs w:val="18"/>
              </w:rPr>
              <w:lastRenderedPageBreak/>
              <w:t>2º</w:t>
            </w:r>
          </w:p>
        </w:tc>
        <w:tc>
          <w:tcPr>
            <w:tcW w:w="7938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color w:val="000000"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C25CEC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C25CEC" w:rsidRPr="00055B72" w:rsidRDefault="00C25CEC" w:rsidP="00EC459A">
            <w:pPr>
              <w:tabs>
                <w:tab w:val="left" w:pos="191"/>
                <w:tab w:val="left" w:pos="902"/>
              </w:tabs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CS.1.1.2. Realiza con responsabilidad las tareas encomendadas y presenta los trabajos de manera ordenada, clara y limpia.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EC459A" w:rsidP="00EC459A">
            <w:pPr>
              <w:tabs>
                <w:tab w:val="left" w:pos="191"/>
                <w:tab w:val="left" w:pos="902"/>
              </w:tabs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CS.1.3.2.</w:t>
            </w:r>
            <w:r w:rsidRPr="00055B72">
              <w:rPr>
                <w:rFonts w:ascii="Tahoma" w:hAnsi="Tahoma" w:cs="Tahoma"/>
                <w:szCs w:val="16"/>
                <w:lang w:eastAsia="en-US"/>
              </w:rPr>
              <w:t xml:space="preserve"> </w:t>
            </w:r>
            <w:r w:rsidRPr="00055B72">
              <w:rPr>
                <w:rFonts w:ascii="Tahoma" w:hAnsi="Tahoma" w:cs="Tahoma"/>
                <w:szCs w:val="16"/>
              </w:rPr>
              <w:t>Participa de manera eficiente en la vida social del aula y se inicia en el uso de estrategias para resolver conflictos en situaciones de trabajo en grupo.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EC459A" w:rsidP="00EC459A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CS.2.1.3. Explica sencillamente de forma oral apoyándose en imágenes el movimiento de rotación describiendo la sucesión del día y la noche como consecuencia de este movimiento.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EC459A" w:rsidP="00EC459A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CS.2.3.1. Identifica el oxígeno como un elemento imprescindible para la vida.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C25CEC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C25CEC" w:rsidRPr="00055B72" w:rsidRDefault="00C25CEC" w:rsidP="00EC459A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CS.3.1.3. Desarrolla destrezas y pautas para participar e integrarse en la vida escolar para evitar y resolver conflictos respetando las normas de convivencia del centro en su comportamiento diario.</w:t>
            </w:r>
          </w:p>
        </w:tc>
        <w:tc>
          <w:tcPr>
            <w:tcW w:w="1276" w:type="dxa"/>
            <w:vAlign w:val="center"/>
          </w:tcPr>
          <w:p w:rsidR="00C25CEC" w:rsidRPr="007162DB" w:rsidRDefault="00C25CEC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C25CEC" w:rsidP="00EC459A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CS.3.2.1. Sitúa su pertenencia simultánea a su localidad, provincia, comunidad autónoma, país y continente, por ejemplo con un organizador de círculos concéntricos.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EC459A" w:rsidP="00EC459A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CS.3.4.1. Relaciona algunas profesiones con el trabajo que realizan, así como las máquinas y las herramientas necesarias para su desempeño y la acción que cumplen.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EC459A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EC459A" w:rsidRPr="00055B72" w:rsidRDefault="00EC459A" w:rsidP="00EC459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CS.4.1.1. </w:t>
            </w:r>
            <w:r w:rsidRPr="00055B72">
              <w:rPr>
                <w:rFonts w:ascii="Tahoma" w:hAnsi="Tahoma" w:cs="Tahoma"/>
                <w:szCs w:val="16"/>
                <w:lang w:eastAsia="en-US"/>
              </w:rPr>
              <w:t>Ordena cronológicamente acontecimientos importantes de su propia vida y de los acontecimientos anuales en el colegio en una secuencia temporal.</w:t>
            </w:r>
            <w:r w:rsidRPr="00055B72">
              <w:rPr>
                <w:rFonts w:ascii="Tahoma" w:hAnsi="Tahoma" w:cs="Tahoma"/>
                <w:szCs w:val="16"/>
              </w:rPr>
              <w:t>, películas y otras fuentes.</w:t>
            </w:r>
          </w:p>
        </w:tc>
        <w:tc>
          <w:tcPr>
            <w:tcW w:w="1276" w:type="dxa"/>
            <w:vAlign w:val="center"/>
          </w:tcPr>
          <w:p w:rsidR="00EC459A" w:rsidRPr="007162DB" w:rsidRDefault="00EC459A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055B72" w:rsidRPr="005F6C8A" w:rsidTr="00EC459A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055B72" w:rsidRPr="00055B72" w:rsidRDefault="00055B72" w:rsidP="00055B72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CS.4.1.2. Utiliza formas adecuadas a la situación de medida del tiempo (días/ semanas, meses/ años, ayer</w:t>
            </w:r>
            <w:proofErr w:type="gramStart"/>
            <w:r w:rsidRPr="00055B72">
              <w:rPr>
                <w:rFonts w:ascii="Tahoma" w:hAnsi="Tahoma" w:cs="Tahoma"/>
                <w:szCs w:val="16"/>
              </w:rPr>
              <w:t>,/</w:t>
            </w:r>
            <w:proofErr w:type="gramEnd"/>
            <w:r w:rsidRPr="00055B72">
              <w:rPr>
                <w:rFonts w:ascii="Tahoma" w:hAnsi="Tahoma" w:cs="Tahoma"/>
                <w:szCs w:val="16"/>
              </w:rPr>
              <w:t>hoy/ mañana, antes/después) en su discurso.</w:t>
            </w:r>
          </w:p>
          <w:p w:rsidR="00055B72" w:rsidRPr="00055B72" w:rsidRDefault="00055B72" w:rsidP="00EC459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55B72" w:rsidRPr="007162DB" w:rsidRDefault="00055B72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</w:tbl>
    <w:p w:rsidR="002A0C48" w:rsidRDefault="002A0C48" w:rsidP="00E8041C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23"/>
        <w:gridCol w:w="7651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23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  <w:sz w:val="40"/>
              </w:rPr>
              <w:lastRenderedPageBreak/>
              <w:t>3º</w:t>
            </w:r>
          </w:p>
        </w:tc>
        <w:tc>
          <w:tcPr>
            <w:tcW w:w="7651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No alcanzado</w:t>
            </w:r>
          </w:p>
        </w:tc>
      </w:tr>
      <w:tr w:rsidR="00055B72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55B72" w:rsidRPr="00055B72" w:rsidRDefault="00055B72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CS.1.1.2. Realiza con responsabilidad y esfuerzo las tareas encomendadas y presenta los trabajos de manera ordenada, clara y limpia.</w:t>
            </w:r>
          </w:p>
        </w:tc>
        <w:tc>
          <w:tcPr>
            <w:tcW w:w="1276" w:type="dxa"/>
            <w:vAlign w:val="center"/>
          </w:tcPr>
          <w:p w:rsidR="00055B72" w:rsidRPr="00276312" w:rsidRDefault="00055B72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CS.1.3.2.</w:t>
            </w:r>
            <w:r w:rsidRPr="00055B72">
              <w:rPr>
                <w:rFonts w:ascii="Tahoma" w:hAnsi="Tahoma" w:cs="Tahoma"/>
                <w:szCs w:val="16"/>
                <w:lang w:eastAsia="en-US"/>
              </w:rPr>
              <w:t xml:space="preserve"> </w:t>
            </w:r>
            <w:r w:rsidRPr="00055B72">
              <w:rPr>
                <w:rFonts w:ascii="Tahoma" w:hAnsi="Tahoma" w:cs="Tahoma"/>
                <w:szCs w:val="16"/>
              </w:rPr>
              <w:t>Colabora de una manera eficiente en la vida social del aula y se inicia en el uso de estrategias para resolver conflictos en situaciones de trabajo en grupo.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055B72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55B72" w:rsidRPr="00055B72" w:rsidRDefault="00055B72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CS.2.1.1. Sitúa y ordena los planetas según su proximidad o lejanía al Sol y la Luna, nombrándolos en una representación gráfica.</w:t>
            </w:r>
          </w:p>
        </w:tc>
        <w:tc>
          <w:tcPr>
            <w:tcW w:w="1276" w:type="dxa"/>
            <w:vAlign w:val="center"/>
          </w:tcPr>
          <w:p w:rsidR="00055B72" w:rsidRPr="00276312" w:rsidRDefault="00055B72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CS.2.1.3. Describe de forma oral el movimiento de rotación terrestre apoyándose en una imagen y explica la sucesión del día y la noche como consecuencia de la rotación, fija su duración y los relaciona con actividades de su vida cotidiana.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055B72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55B72" w:rsidRPr="00055B72" w:rsidRDefault="00055B72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CS.2.2.1. Interpreta planos sencillos y diferentes representaciones de la Tierra identificando signos convencionales, en papel o soporte digital.</w:t>
            </w:r>
          </w:p>
        </w:tc>
        <w:tc>
          <w:tcPr>
            <w:tcW w:w="1276" w:type="dxa"/>
            <w:vAlign w:val="center"/>
          </w:tcPr>
          <w:p w:rsidR="00055B72" w:rsidRPr="00276312" w:rsidRDefault="00055B72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CS.2.3.1. Describe de forma oral o escrita qué es el tiempo atmosférico enumerando los fenómenos que lo determinan y los instrumentos que se utilizan para medirlo.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CS.2.6.2. Asocia los estados del agua a sus cambios en la naturaleza y explica, por ejemplo utilizando un esquema o mapa conceptual, el ciclo del agua.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CS.2.7.1 Explica qué es un paisaje e identifica en imágenes los principales elementos en cada uno de ellos, diferenciando los naturales de los modificados por el hombre.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055B72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vAlign w:val="center"/>
          </w:tcPr>
          <w:p w:rsidR="00055B72" w:rsidRPr="00055B72" w:rsidRDefault="00055B72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CS.3.1.1. Define qué es localidad y describe las costumbres, la forma de vida, algunos edificios y obras de arte, manifestaciones culturales y la organización social.</w:t>
            </w:r>
          </w:p>
        </w:tc>
        <w:tc>
          <w:tcPr>
            <w:tcW w:w="1276" w:type="dxa"/>
            <w:vAlign w:val="center"/>
          </w:tcPr>
          <w:p w:rsidR="00055B72" w:rsidRPr="00276312" w:rsidRDefault="00055B72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CS.3.2.2. Sitúa Aragón, y España en un mapa de Europa y algunos países limítrofes reconociendo el símbolo de la Unión Europea.</w:t>
            </w:r>
          </w:p>
        </w:tc>
        <w:tc>
          <w:tcPr>
            <w:tcW w:w="1276" w:type="dxa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6B24B9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6B24B9" w:rsidRPr="00055B72" w:rsidRDefault="006B24B9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CS.3.4.1. Clasifica los trabajos por sectores, valorando la importancia de todos los ellos para contribuir al bien común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24B9" w:rsidRPr="00276312" w:rsidRDefault="006B24B9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055B72" w:rsidRPr="005F6C8A" w:rsidTr="00055B72">
        <w:trPr>
          <w:cantSplit/>
          <w:trHeight w:val="901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55B72" w:rsidRPr="00055B72" w:rsidRDefault="00055B72" w:rsidP="007D7C56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CS.4.1.2. Demuestra la comprensión de los conceptos presente, pasado y futuro aplicados a su entrono inmediato en su expresión oral o escrita utilizando de forma adecuada el lenguaje (verbos, adverbios…).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B72" w:rsidRPr="00276312" w:rsidRDefault="00055B72" w:rsidP="00C4000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330"/>
        <w:gridCol w:w="7544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330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4º</w:t>
            </w:r>
          </w:p>
        </w:tc>
        <w:tc>
          <w:tcPr>
            <w:tcW w:w="7544" w:type="dxa"/>
            <w:vAlign w:val="center"/>
          </w:tcPr>
          <w:p w:rsidR="00C40007" w:rsidRPr="00C40007" w:rsidRDefault="00C40007" w:rsidP="00C40007">
            <w:pPr>
              <w:ind w:left="-280" w:firstLine="280"/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CS.1.3.2. Valora la importancia de una convivencia pacífica y tolerante sobre la base de los valores democráticos en el colegio y participa de una manera eficaz y constructiva en la vida social del aula y del colegio, utilizando estrategias para resolver conflictos en el aula y patio.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055B72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055B72" w:rsidRPr="00055B72" w:rsidRDefault="00055B72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055B72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055B72">
              <w:rPr>
                <w:rFonts w:ascii="Tahoma" w:hAnsi="Tahoma" w:cs="Tahoma"/>
                <w:szCs w:val="16"/>
              </w:rPr>
              <w:t xml:space="preserve"> CS.2.1.1. Identifica y describe los diferentes tipos de astros del Sistema Solar relacionándolos con imágenes.</w:t>
            </w:r>
          </w:p>
        </w:tc>
        <w:tc>
          <w:tcPr>
            <w:tcW w:w="1276" w:type="dxa"/>
            <w:vAlign w:val="center"/>
          </w:tcPr>
          <w:p w:rsidR="00055B72" w:rsidRPr="00C40007" w:rsidRDefault="00055B72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CS.2.1.2. Representa gráficamente el movimiento de rotación y traslación terrestre (asociando el día y la noche y las estaciones como consecuencia de los mismos) y el movimiento de traslación lunar que genera las fases de la luna.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CS.2.3.1. Describe y representa de forma gráfica las capas de la atmósfera y los fenómenos que se dan en ella e investiga la función de protección de la atmósfera del planeta utilizando recursos interactivos.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CS.2.6.2. Explica apoyándose en una representación gráfica el ciclo del agua; valora un uso responsable y no responsable de la misma y actúa en consecuencia.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 2.7.1. Localiza y sitúa en un mapa u otros recursos interactivos las principales unidades del relieve de Aragón y España y sus vertientes hidrográficas describiendo los elementos que lo conforman. 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CS.3.4.1. Diferencia materia prima y elaborada y las asocia con los tres sectores económicos diferenciando algunos oficios antiguos y nuevas profesiones en cada uno de ellos. 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6B24B9" w:rsidRPr="005F6C8A" w:rsidTr="006B24B9">
        <w:trPr>
          <w:cantSplit/>
          <w:trHeight w:val="921"/>
        </w:trPr>
        <w:tc>
          <w:tcPr>
            <w:tcW w:w="8874" w:type="dxa"/>
            <w:gridSpan w:val="2"/>
            <w:vAlign w:val="center"/>
          </w:tcPr>
          <w:p w:rsidR="006B24B9" w:rsidRPr="006B24B9" w:rsidRDefault="006B24B9" w:rsidP="006B24B9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6B24B9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6B24B9">
              <w:rPr>
                <w:rFonts w:ascii="Tahoma" w:hAnsi="Tahoma" w:cs="Tahoma"/>
                <w:szCs w:val="16"/>
              </w:rPr>
              <w:t xml:space="preserve"> CS.4.1.1.</w:t>
            </w:r>
            <w:r w:rsidRPr="006B24B9">
              <w:rPr>
                <w:rFonts w:ascii="Tahoma" w:hAnsi="Tahoma" w:cs="Tahoma"/>
                <w:szCs w:val="16"/>
                <w:lang w:eastAsia="en-US"/>
              </w:rPr>
              <w:t xml:space="preserve"> </w:t>
            </w:r>
            <w:r w:rsidRPr="006B24B9">
              <w:rPr>
                <w:rFonts w:ascii="Tahoma" w:hAnsi="Tahoma" w:cs="Tahoma"/>
                <w:szCs w:val="16"/>
              </w:rPr>
              <w:t>Explica la importancia de la escritura, la agricultura y la ganadería, como descubrimientos fundamentales de la Prehistoria.</w:t>
            </w:r>
          </w:p>
        </w:tc>
        <w:tc>
          <w:tcPr>
            <w:tcW w:w="1276" w:type="dxa"/>
            <w:vAlign w:val="center"/>
          </w:tcPr>
          <w:p w:rsidR="006B24B9" w:rsidRPr="00C40007" w:rsidRDefault="006B24B9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8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87"/>
        <w:gridCol w:w="7587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5º</w:t>
            </w:r>
          </w:p>
        </w:tc>
        <w:tc>
          <w:tcPr>
            <w:tcW w:w="75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CS.1.2.1. Realiza con autonomía, responsabilidad y esfuerzo las tareas encomendadas y presenta los trabajos de manera ordenada, clara y limpia.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CS.1.3.2. Valora la importancia de una convivencia pacífica y tolerante entre los diferentes grupos humanos sobre la base de los valores democráticos y los derechos humanos universalmente compartidos en el colegio.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6685F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16685F" w:rsidRPr="0016685F" w:rsidRDefault="0016685F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685F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16685F">
              <w:rPr>
                <w:rFonts w:ascii="Tahoma" w:hAnsi="Tahoma" w:cs="Tahoma"/>
                <w:szCs w:val="16"/>
              </w:rPr>
              <w:t xml:space="preserve"> CS.2.1.1. Enumera las características principales Sistema Solar, distingue los diferentes tipos de astros y sus movimientos oralmente o por escrito.</w:t>
            </w:r>
          </w:p>
        </w:tc>
        <w:tc>
          <w:tcPr>
            <w:tcW w:w="1276" w:type="dxa"/>
            <w:vAlign w:val="center"/>
          </w:tcPr>
          <w:p w:rsidR="0016685F" w:rsidRPr="00C40007" w:rsidRDefault="0016685F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CS.2.1.2. Describe de forma escrita el movimiento de rotación y traslación terrestres, señala el eje de giro y los polos geográficos en una representación gráfica, les atribuye el día y la noche y las estaciones y enumera de forma escrita las fases de la Luna.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CS.2.3.1. Analiza y explica la influencia del tiempo atmosférico en el clima por ejemplo en un mapa conceptual.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CS.2.6.2. Detalla el ciclo del agua e investiga sobre el consumo responsable de la misma utilizando recursos interactivos. 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CS.2.7.2. Sitúa en un mapa físico el relieve y los ríos de Aragón y de España y utiliza medios interactivos para averiguar su diversidad.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CS.3.2.2. Sitúa en un mapa las comunidades y ciudades autónomas de España y sus provincias relacionando cada comunidad autónoma con sus lenguas, tradiciones y algunas de sus manifestaciones culturales completando un mapa conceptual.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CS.3.4.1. Explica ante un producto dado algunas de las materias primas que lo componen y traza su proceso de elaboración hasta el producto final (por ejemplo, con un organizador gráfico).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F96C98" w:rsidRPr="005F6C8A" w:rsidTr="00F96C98">
        <w:trPr>
          <w:cantSplit/>
          <w:trHeight w:val="952"/>
        </w:trPr>
        <w:tc>
          <w:tcPr>
            <w:tcW w:w="8874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CS.4.1.2. Explica la importancia de la escritura, la agricultura y la ganadería y otros descubrimientos que cambiaron profundamente las sociedades humanas y lo comunica oralmente y/o por escrito.</w:t>
            </w:r>
          </w:p>
        </w:tc>
        <w:tc>
          <w:tcPr>
            <w:tcW w:w="1276" w:type="dxa"/>
            <w:vAlign w:val="center"/>
          </w:tcPr>
          <w:p w:rsidR="00F96C98" w:rsidRPr="00C40007" w:rsidRDefault="00F96C98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2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19"/>
        <w:gridCol w:w="7753"/>
        <w:gridCol w:w="1178"/>
      </w:tblGrid>
      <w:tr w:rsidR="00C40007" w:rsidRPr="00881763" w:rsidTr="00C40007">
        <w:trPr>
          <w:cantSplit/>
          <w:trHeight w:val="416"/>
          <w:tblHeader/>
        </w:trPr>
        <w:tc>
          <w:tcPr>
            <w:tcW w:w="1219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  <w:sz w:val="40"/>
              </w:rPr>
              <w:lastRenderedPageBreak/>
              <w:t>6º</w:t>
            </w:r>
          </w:p>
        </w:tc>
        <w:tc>
          <w:tcPr>
            <w:tcW w:w="7753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178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No alcanzado</w:t>
            </w: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CS.1.2.1. Manifiesta autonomía en la planificación y ejecución de acciones y tareas y tiene iniciativa en la toma de decisiones realizando con responsabilidad y esfuerzo las tareas encomendadas y presentando los trabajos de manera ordenada, clara y limpia.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CS.1.3.2. Muestra habilidades para la resolución pacífica de conflictos en el colegio y en situaciones de aula respetar turno y opinión, escuchar al otro valorando las ideas ajenas, argumentar y tomar decisiones conjuntas en situaciones de aula manejando estrategias de </w:t>
            </w:r>
            <w:proofErr w:type="spellStart"/>
            <w:r w:rsidRPr="00F96C98">
              <w:rPr>
                <w:rFonts w:ascii="Tahoma" w:hAnsi="Tahoma" w:cs="Tahoma"/>
                <w:szCs w:val="16"/>
              </w:rPr>
              <w:t>asertividad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etc.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16685F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16685F" w:rsidRPr="0016685F" w:rsidRDefault="0016685F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16685F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16685F">
              <w:rPr>
                <w:rFonts w:ascii="Tahoma" w:hAnsi="Tahoma" w:cs="Tahoma"/>
                <w:szCs w:val="16"/>
              </w:rPr>
              <w:t xml:space="preserve"> CS. 2.1.1. Describe cómo es y de qué forma se originó el Universo y el Sistema Solar, sus características, componentes y movimientos; identificando el Sol en el centro y localizando los planetas según su proximidad.</w:t>
            </w:r>
          </w:p>
        </w:tc>
        <w:tc>
          <w:tcPr>
            <w:tcW w:w="1178" w:type="dxa"/>
            <w:vAlign w:val="center"/>
          </w:tcPr>
          <w:p w:rsidR="0016685F" w:rsidRPr="00C40007" w:rsidRDefault="0016685F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CS.2.1.2. Define y representa con recursos variados el movimiento de rotación, asociándolo a las noches, los días y las unidades de tiempo; y el de traslación a las estaciones, al efecto combinado del eje de giro y los polos geográficos.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tabs>
                <w:tab w:val="left" w:pos="1740"/>
              </w:tabs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CS.2.3.1. Identifica y nombra fenómenos atmosféricos y describe las causas que producen la formación de las nubes y las precipitaciones interpretando sencillos mapas meteorológicos, distinguiendo sus elementos principales, así como razonando la importancia de cuidar la atmósfera y las consecuencias negativas de no hacerlo.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tabs>
                <w:tab w:val="left" w:pos="1065"/>
              </w:tabs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CS.2.7.2. Localiza y sitúa en diferentes mapas las principales unidades del relieve de Aragón y España incluyendo los ríos, vertientes hidrográficas de España y mares y océanos de España y Europa.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CS.3.2.2. Localiza en mapas políticos las distintas comunidades y Ciudades Autónomas que forman España, así como sus provincias, valorando la diversidad de nuestro territorio como fuente de enriquecimiento cultural.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CS.3.4.1. Identifica y define: materia prima y producto elaborado asociándolos con las actividades en las que se obtienen; los tres sectores de actividades económicas de Aragón, España y Europa y clasifica distintas actividades en el grupo al que pertenecen.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F96C98" w:rsidRPr="005F6C8A" w:rsidTr="00F96C98">
        <w:trPr>
          <w:trHeight w:val="1076"/>
        </w:trPr>
        <w:tc>
          <w:tcPr>
            <w:tcW w:w="8972" w:type="dxa"/>
            <w:gridSpan w:val="2"/>
            <w:vAlign w:val="center"/>
          </w:tcPr>
          <w:p w:rsidR="00F96C98" w:rsidRPr="00F96C98" w:rsidRDefault="00F96C98" w:rsidP="00F96C98">
            <w:pPr>
              <w:jc w:val="both"/>
              <w:rPr>
                <w:rFonts w:ascii="Tahoma" w:hAnsi="Tahoma" w:cs="Tahoma"/>
                <w:szCs w:val="16"/>
              </w:rPr>
            </w:pPr>
            <w:proofErr w:type="spellStart"/>
            <w:r w:rsidRPr="00F96C98">
              <w:rPr>
                <w:rFonts w:ascii="Tahoma" w:hAnsi="Tahoma" w:cs="Tahoma"/>
                <w:szCs w:val="16"/>
              </w:rPr>
              <w:t>Est.</w:t>
            </w:r>
            <w:proofErr w:type="spellEnd"/>
            <w:r w:rsidRPr="00F96C98">
              <w:rPr>
                <w:rFonts w:ascii="Tahoma" w:hAnsi="Tahoma" w:cs="Tahoma"/>
                <w:szCs w:val="16"/>
              </w:rPr>
              <w:t xml:space="preserve"> CS.4.1.1. Define y relaciona el concepto de prehistoria y el de historia</w:t>
            </w:r>
            <w:r w:rsidRPr="00F96C98">
              <w:rPr>
                <w:rFonts w:ascii="Tahoma" w:hAnsi="Tahoma" w:cs="Tahoma"/>
                <w:color w:val="000000"/>
                <w:szCs w:val="16"/>
              </w:rPr>
              <w:t>, con la aparición de los documentos escritos e identifica</w:t>
            </w:r>
            <w:r w:rsidRPr="00F96C98">
              <w:rPr>
                <w:rFonts w:ascii="Tahoma" w:hAnsi="Tahoma" w:cs="Tahoma"/>
                <w:szCs w:val="16"/>
              </w:rPr>
              <w:t xml:space="preserve"> y data las edades de la historia asociándolas a los hechos que marcan sus inicios y sus finales, nombrando algunas fuentes de la historia. </w:t>
            </w:r>
          </w:p>
        </w:tc>
        <w:tc>
          <w:tcPr>
            <w:tcW w:w="1178" w:type="dxa"/>
            <w:vAlign w:val="center"/>
          </w:tcPr>
          <w:p w:rsidR="00F96C98" w:rsidRPr="00C40007" w:rsidRDefault="00F96C98" w:rsidP="006E69B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46C3" w:rsidRDefault="00FE46C3" w:rsidP="00C761D1">
      <w:pPr>
        <w:jc w:val="center"/>
      </w:pPr>
    </w:p>
    <w:sectPr w:rsidR="00FE46C3" w:rsidSect="000132FE">
      <w:pgSz w:w="11906" w:h="16838"/>
      <w:pgMar w:top="2372" w:right="1247" w:bottom="510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CEC" w:rsidRDefault="00C25CEC">
      <w:r>
        <w:separator/>
      </w:r>
    </w:p>
  </w:endnote>
  <w:endnote w:type="continuationSeparator" w:id="1">
    <w:p w:rsidR="00C25CEC" w:rsidRDefault="00C2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628"/>
    </w:tblGrid>
    <w:tr w:rsidR="00C25CEC" w:rsidRPr="00A94EDA" w:rsidTr="00C40007">
      <w:tc>
        <w:tcPr>
          <w:tcW w:w="5000" w:type="pct"/>
        </w:tcPr>
        <w:p w:rsidR="00C25CEC" w:rsidRDefault="00C25CEC" w:rsidP="00C40007">
          <w:pPr>
            <w:pStyle w:val="Encabezado"/>
            <w:jc w:val="center"/>
            <w:rPr>
              <w:rFonts w:ascii="Tahoma" w:hAnsi="Tahoma" w:cs="Tahoma"/>
              <w:sz w:val="12"/>
              <w:szCs w:val="14"/>
            </w:rPr>
          </w:pPr>
          <w:r w:rsidRPr="00C40007">
            <w:rPr>
              <w:rFonts w:ascii="Tahoma" w:hAnsi="Tahoma" w:cs="Tahoma"/>
              <w:b/>
              <w:bCs/>
              <w:sz w:val="12"/>
              <w:szCs w:val="14"/>
            </w:rPr>
            <w:t>C.R.A.”Arco Iris”</w:t>
          </w:r>
          <w:r w:rsidRPr="00C40007">
            <w:rPr>
              <w:rFonts w:ascii="Tahoma" w:hAnsi="Tahoma" w:cs="Tahoma"/>
              <w:sz w:val="12"/>
              <w:szCs w:val="14"/>
            </w:rPr>
            <w:t xml:space="preserve"> C/ Monzón s/n 22414 </w:t>
          </w:r>
          <w:proofErr w:type="spellStart"/>
          <w:r w:rsidRPr="00C40007">
            <w:rPr>
              <w:rFonts w:ascii="Tahoma" w:hAnsi="Tahoma" w:cs="Tahoma"/>
              <w:sz w:val="12"/>
              <w:szCs w:val="14"/>
            </w:rPr>
            <w:t>Conchel</w:t>
          </w:r>
          <w:proofErr w:type="spellEnd"/>
          <w:r w:rsidRPr="00C40007">
            <w:rPr>
              <w:rFonts w:ascii="Tahoma" w:hAnsi="Tahoma" w:cs="Tahoma"/>
              <w:sz w:val="12"/>
              <w:szCs w:val="14"/>
            </w:rPr>
            <w:t xml:space="preserve"> (Huesca) Tfno. y Fax 974 413 391</w:t>
          </w:r>
        </w:p>
        <w:p w:rsidR="00C25CEC" w:rsidRPr="00A94EDA" w:rsidRDefault="00C25CEC" w:rsidP="00C4000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40007">
            <w:rPr>
              <w:rFonts w:ascii="Tahoma" w:hAnsi="Tahoma" w:cs="Tahoma"/>
              <w:sz w:val="12"/>
              <w:szCs w:val="14"/>
            </w:rPr>
            <w:t>e-mail: craconchel@educa.aragon.es página web:</w:t>
          </w:r>
          <w:r>
            <w:rPr>
              <w:rFonts w:ascii="Tahoma" w:hAnsi="Tahoma" w:cs="Tahoma"/>
              <w:sz w:val="12"/>
              <w:szCs w:val="14"/>
            </w:rPr>
            <w:t xml:space="preserve"> </w:t>
          </w:r>
          <w:r w:rsidRPr="00C40007">
            <w:rPr>
              <w:rFonts w:ascii="Tahoma" w:hAnsi="Tahoma" w:cs="Tahoma"/>
              <w:sz w:val="12"/>
              <w:szCs w:val="14"/>
            </w:rPr>
            <w:t>http://www.craarcoi.educa.aragon.es</w:t>
          </w:r>
        </w:p>
      </w:tc>
    </w:tr>
  </w:tbl>
  <w:p w:rsidR="00C25CEC" w:rsidRDefault="00C25C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CEC" w:rsidRDefault="00C25CEC">
      <w:r>
        <w:separator/>
      </w:r>
    </w:p>
  </w:footnote>
  <w:footnote w:type="continuationSeparator" w:id="1">
    <w:p w:rsidR="00C25CEC" w:rsidRDefault="00C25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EC" w:rsidRDefault="005035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1" o:spid="_x0000_s2063" type="#_x0000_t75" style="position:absolute;margin-left:0;margin-top:0;width:103.7pt;height:102.5pt;z-index:-251649024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EC" w:rsidRPr="00C761D1" w:rsidRDefault="005035D4" w:rsidP="00C761D1">
    <w:pPr>
      <w:pStyle w:val="Encabezado"/>
      <w:tabs>
        <w:tab w:val="clear" w:pos="4252"/>
        <w:tab w:val="clear" w:pos="8504"/>
      </w:tabs>
      <w:rPr>
        <w:szCs w:val="16"/>
      </w:rPr>
    </w:pPr>
    <w:r w:rsidRPr="005035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2" o:spid="_x0000_s2064" type="#_x0000_t75" style="position:absolute;margin-left:0;margin-top:0;width:103.7pt;height:102.5pt;z-index:-251648000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  <w:r w:rsidRPr="005035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7.6pt;margin-top:-3pt;width:30.95pt;height:502.95pt;z-index:251665408;mso-width-relative:margin;mso-height-relative:margin" stroked="f">
          <v:textbox style="layout-flow:vertical;mso-layout-flow-alt:bottom-to-top;mso-next-textbox:#_x0000_s2061">
            <w:txbxContent>
              <w:p w:rsidR="00C25CEC" w:rsidRPr="000132FE" w:rsidRDefault="00C25CEC" w:rsidP="000132FE">
                <w:pPr>
                  <w:shd w:val="clear" w:color="auto" w:fill="6699FF"/>
                  <w:jc w:val="center"/>
                  <w:rPr>
                    <w:color w:val="FFFFFF"/>
                  </w:rPr>
                </w:pP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Programación Didáctica.  </w:t>
                </w:r>
                <w:r>
                  <w:rPr>
                    <w:rFonts w:ascii="Tahoma" w:hAnsi="Tahoma" w:cs="Tahoma"/>
                    <w:b/>
                    <w:color w:val="FFFFFF"/>
                  </w:rPr>
                  <w:t xml:space="preserve">Estándares de aprendizaje evaluables mínimos. </w:t>
                </w: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 C.R.A. “Arco Iris”</w:t>
                </w:r>
              </w:p>
            </w:txbxContent>
          </v:textbox>
        </v:shape>
      </w:pict>
    </w:r>
    <w:r w:rsidR="00C25CEC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5972810</wp:posOffset>
          </wp:positionH>
          <wp:positionV relativeFrom="paragraph">
            <wp:posOffset>7620</wp:posOffset>
          </wp:positionV>
          <wp:extent cx="457200" cy="933450"/>
          <wp:effectExtent l="19050" t="0" r="0" b="0"/>
          <wp:wrapNone/>
          <wp:docPr id="9" name="Imagen 8" descr="zlogocra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logocrapequeñ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5D4">
      <w:rPr>
        <w:noProof/>
      </w:rPr>
      <w:pict>
        <v:shape id="_x0000_s2060" type="#_x0000_t202" style="position:absolute;margin-left:110.15pt;margin-top:.6pt;width:324.65pt;height:33.75pt;z-index:251664384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C25CEC" w:rsidRPr="002800D9" w:rsidRDefault="00C25CEC" w:rsidP="000132FE">
                <w:pPr>
                  <w:jc w:val="center"/>
                  <w:rPr>
                    <w:rFonts w:ascii="Tahoma" w:hAnsi="Tahoma" w:cs="Tahoma"/>
                    <w:b/>
                    <w:sz w:val="22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ESTÁNDARES DE APRENDIZAJE EVALUABLES MÍNIMOS </w:t>
                </w:r>
              </w:p>
              <w:p w:rsidR="00C25CEC" w:rsidRPr="002800D9" w:rsidRDefault="00C25CEC" w:rsidP="000132FE">
                <w:pPr>
                  <w:jc w:val="center"/>
                  <w:rPr>
                    <w:sz w:val="36"/>
                  </w:rPr>
                </w:pPr>
                <w:r w:rsidRPr="002800D9"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ÁREA DE CIENCIAS </w:t>
                </w: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>SOCIALES</w:t>
                </w:r>
              </w:p>
            </w:txbxContent>
          </v:textbox>
        </v:shape>
      </w:pict>
    </w:r>
    <w:r w:rsidR="00C25CEC">
      <w:rPr>
        <w:noProof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8503920</wp:posOffset>
          </wp:positionH>
          <wp:positionV relativeFrom="paragraph">
            <wp:posOffset>-170180</wp:posOffset>
          </wp:positionV>
          <wp:extent cx="419100" cy="876300"/>
          <wp:effectExtent l="19050" t="0" r="0" b="0"/>
          <wp:wrapNone/>
          <wp:docPr id="8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5CEC">
      <w:rPr>
        <w:noProof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27940</wp:posOffset>
          </wp:positionV>
          <wp:extent cx="1333500" cy="552450"/>
          <wp:effectExtent l="19050" t="0" r="0" b="0"/>
          <wp:wrapNone/>
          <wp:docPr id="7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EC" w:rsidRDefault="005035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0" o:spid="_x0000_s2062" type="#_x0000_t75" style="position:absolute;margin-left:0;margin-top:0;width:103.7pt;height:102.5pt;z-index:-251650048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690F"/>
    <w:rsid w:val="000132FE"/>
    <w:rsid w:val="0002110B"/>
    <w:rsid w:val="000446DB"/>
    <w:rsid w:val="00055B72"/>
    <w:rsid w:val="000C2355"/>
    <w:rsid w:val="00130E7A"/>
    <w:rsid w:val="00141F58"/>
    <w:rsid w:val="0016685F"/>
    <w:rsid w:val="00182401"/>
    <w:rsid w:val="001A2D92"/>
    <w:rsid w:val="001C69C2"/>
    <w:rsid w:val="001F690F"/>
    <w:rsid w:val="00204CF5"/>
    <w:rsid w:val="002120FC"/>
    <w:rsid w:val="002749E3"/>
    <w:rsid w:val="00276312"/>
    <w:rsid w:val="00285FB4"/>
    <w:rsid w:val="002A0C48"/>
    <w:rsid w:val="0031362A"/>
    <w:rsid w:val="003415E1"/>
    <w:rsid w:val="003458AB"/>
    <w:rsid w:val="00366CC5"/>
    <w:rsid w:val="00405EAB"/>
    <w:rsid w:val="004458F8"/>
    <w:rsid w:val="00447C5B"/>
    <w:rsid w:val="00454E74"/>
    <w:rsid w:val="00493258"/>
    <w:rsid w:val="004C0B32"/>
    <w:rsid w:val="004E209A"/>
    <w:rsid w:val="004F1DD0"/>
    <w:rsid w:val="005035D4"/>
    <w:rsid w:val="0051071B"/>
    <w:rsid w:val="00530BAD"/>
    <w:rsid w:val="0054612E"/>
    <w:rsid w:val="00565863"/>
    <w:rsid w:val="00580FD8"/>
    <w:rsid w:val="005A34D7"/>
    <w:rsid w:val="005E5832"/>
    <w:rsid w:val="005F6C8A"/>
    <w:rsid w:val="00603A2C"/>
    <w:rsid w:val="006110AC"/>
    <w:rsid w:val="0062688E"/>
    <w:rsid w:val="006B24B9"/>
    <w:rsid w:val="006C0D02"/>
    <w:rsid w:val="006C3882"/>
    <w:rsid w:val="006E6339"/>
    <w:rsid w:val="006E69BD"/>
    <w:rsid w:val="00714581"/>
    <w:rsid w:val="007162DB"/>
    <w:rsid w:val="00721E0A"/>
    <w:rsid w:val="007225FE"/>
    <w:rsid w:val="00723CF2"/>
    <w:rsid w:val="00734D15"/>
    <w:rsid w:val="00747631"/>
    <w:rsid w:val="00777C69"/>
    <w:rsid w:val="007852A5"/>
    <w:rsid w:val="007B5844"/>
    <w:rsid w:val="007B62B6"/>
    <w:rsid w:val="007C28AE"/>
    <w:rsid w:val="007C66DF"/>
    <w:rsid w:val="007D47A3"/>
    <w:rsid w:val="007D7C56"/>
    <w:rsid w:val="007F36DF"/>
    <w:rsid w:val="007F4A90"/>
    <w:rsid w:val="00830C88"/>
    <w:rsid w:val="008554B1"/>
    <w:rsid w:val="00894763"/>
    <w:rsid w:val="00897414"/>
    <w:rsid w:val="008A412D"/>
    <w:rsid w:val="008B5FA6"/>
    <w:rsid w:val="008E7CAF"/>
    <w:rsid w:val="00926F6D"/>
    <w:rsid w:val="009563C3"/>
    <w:rsid w:val="00965286"/>
    <w:rsid w:val="009D0F08"/>
    <w:rsid w:val="00A24C7A"/>
    <w:rsid w:val="00A368C2"/>
    <w:rsid w:val="00AA0D01"/>
    <w:rsid w:val="00AD6B2F"/>
    <w:rsid w:val="00AF7AEA"/>
    <w:rsid w:val="00B13D6B"/>
    <w:rsid w:val="00BD4EEC"/>
    <w:rsid w:val="00BD552C"/>
    <w:rsid w:val="00C25CEC"/>
    <w:rsid w:val="00C31F5D"/>
    <w:rsid w:val="00C34E98"/>
    <w:rsid w:val="00C3714C"/>
    <w:rsid w:val="00C40007"/>
    <w:rsid w:val="00C761D1"/>
    <w:rsid w:val="00C808D0"/>
    <w:rsid w:val="00C863F3"/>
    <w:rsid w:val="00CA137A"/>
    <w:rsid w:val="00CF37A1"/>
    <w:rsid w:val="00D01530"/>
    <w:rsid w:val="00D23ABC"/>
    <w:rsid w:val="00D76D40"/>
    <w:rsid w:val="00D92062"/>
    <w:rsid w:val="00DC5CDC"/>
    <w:rsid w:val="00DE429D"/>
    <w:rsid w:val="00E8041C"/>
    <w:rsid w:val="00EC412D"/>
    <w:rsid w:val="00EC459A"/>
    <w:rsid w:val="00ED4479"/>
    <w:rsid w:val="00EF3E71"/>
    <w:rsid w:val="00F4034A"/>
    <w:rsid w:val="00F8787B"/>
    <w:rsid w:val="00F951B7"/>
    <w:rsid w:val="00F96C98"/>
    <w:rsid w:val="00FA7078"/>
    <w:rsid w:val="00FE46C3"/>
    <w:rsid w:val="00FE7757"/>
    <w:rsid w:val="00FF36B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0F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69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69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1362A"/>
    <w:rPr>
      <w:sz w:val="18"/>
    </w:rPr>
  </w:style>
  <w:style w:type="paragraph" w:styleId="Textocomentario">
    <w:name w:val="annotation text"/>
    <w:basedOn w:val="Normal"/>
    <w:link w:val="TextocomentarioCar"/>
    <w:rsid w:val="0031362A"/>
    <w:rPr>
      <w:rFonts w:ascii="Times New Roman" w:hAnsi="Times New Roman" w:cs="Times New Roman"/>
      <w:sz w:val="24"/>
    </w:rPr>
  </w:style>
  <w:style w:type="character" w:customStyle="1" w:styleId="TextocomentarioCar">
    <w:name w:val="Texto comentario Car"/>
    <w:link w:val="Textocomentario"/>
    <w:locked/>
    <w:rsid w:val="0031362A"/>
    <w:rPr>
      <w:sz w:val="24"/>
      <w:lang w:val="es-ES" w:eastAsia="es-ES" w:bidi="ar-SA"/>
    </w:rPr>
  </w:style>
  <w:style w:type="character" w:customStyle="1" w:styleId="EncabezadoCar">
    <w:name w:val="Encabezado Car"/>
    <w:link w:val="Encabezado"/>
    <w:rsid w:val="00C4000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1658</Words>
  <Characters>9366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PERFÍL COMPETENCIAL DEL ÁREA</vt:lpstr>
    </vt:vector>
  </TitlesOfParts>
  <Company>DGA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PERFÍL COMPETENCIAL DEL ÁREA</dc:title>
  <dc:creator>DGA</dc:creator>
  <cp:lastModifiedBy>Equipo Directivo</cp:lastModifiedBy>
  <cp:revision>7</cp:revision>
  <cp:lastPrinted>2016-03-28T09:09:00Z</cp:lastPrinted>
  <dcterms:created xsi:type="dcterms:W3CDTF">2016-06-23T09:36:00Z</dcterms:created>
  <dcterms:modified xsi:type="dcterms:W3CDTF">2016-11-04T14:33:00Z</dcterms:modified>
</cp:coreProperties>
</file>